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4A77" w14:textId="77777777" w:rsidR="002511F8" w:rsidRPr="00506F48" w:rsidRDefault="002511F8" w:rsidP="003059BC">
      <w:pPr>
        <w:autoSpaceDE w:val="0"/>
        <w:autoSpaceDN w:val="0"/>
        <w:adjustRightInd w:val="0"/>
        <w:jc w:val="both"/>
        <w:rPr>
          <w:rFonts w:cstheme="minorHAnsi"/>
          <w:b/>
          <w:bCs/>
          <w:szCs w:val="20"/>
          <w:lang w:val="de-DE" w:eastAsia="en-US"/>
        </w:rPr>
      </w:pPr>
    </w:p>
    <w:p w14:paraId="7D0D9BE4" w14:textId="77777777" w:rsidR="00005E2E" w:rsidRDefault="00005E2E" w:rsidP="003059BC">
      <w:pPr>
        <w:autoSpaceDE w:val="0"/>
        <w:autoSpaceDN w:val="0"/>
        <w:adjustRightInd w:val="0"/>
        <w:jc w:val="both"/>
        <w:rPr>
          <w:rFonts w:cstheme="minorHAnsi"/>
          <w:b/>
          <w:bCs/>
          <w:szCs w:val="20"/>
          <w:lang w:val="de-DE" w:eastAsia="en-US"/>
        </w:rPr>
      </w:pPr>
    </w:p>
    <w:p w14:paraId="283BE610" w14:textId="717CA451" w:rsidR="00D47515" w:rsidRPr="0023520B" w:rsidRDefault="00D47515" w:rsidP="0023520B">
      <w:pPr>
        <w:autoSpaceDE w:val="0"/>
        <w:autoSpaceDN w:val="0"/>
        <w:adjustRightInd w:val="0"/>
        <w:spacing w:line="340" w:lineRule="exact"/>
        <w:jc w:val="both"/>
        <w:rPr>
          <w:rFonts w:ascii="Times New Roman" w:hAnsi="Times New Roman"/>
          <w:b/>
          <w:bCs/>
          <w:sz w:val="26"/>
          <w:szCs w:val="26"/>
          <w:lang w:val="de-DE" w:eastAsia="en-US"/>
        </w:rPr>
      </w:pPr>
      <w:r w:rsidRPr="0023520B">
        <w:rPr>
          <w:rFonts w:ascii="Times New Roman" w:hAnsi="Times New Roman"/>
          <w:b/>
          <w:bCs/>
          <w:sz w:val="26"/>
          <w:szCs w:val="26"/>
          <w:lang w:val="de-DE" w:eastAsia="en-US"/>
        </w:rPr>
        <w:t xml:space="preserve">Netzwerk Zukunftsraum Land </w:t>
      </w:r>
      <w:r w:rsidR="0023520B" w:rsidRPr="0023520B">
        <w:rPr>
          <w:rFonts w:ascii="Times New Roman" w:hAnsi="Times New Roman"/>
          <w:b/>
          <w:bCs/>
          <w:sz w:val="26"/>
          <w:szCs w:val="26"/>
          <w:lang w:val="de-DE" w:eastAsia="en-US"/>
        </w:rPr>
        <w:t xml:space="preserve">startet mit viel Innovationskraft in neue Periode </w:t>
      </w:r>
    </w:p>
    <w:p w14:paraId="7A20C3C9" w14:textId="11965DFA" w:rsidR="00005E2E" w:rsidRPr="0023520B" w:rsidRDefault="0023520B" w:rsidP="0023520B">
      <w:pPr>
        <w:autoSpaceDE w:val="0"/>
        <w:autoSpaceDN w:val="0"/>
        <w:adjustRightInd w:val="0"/>
        <w:spacing w:line="340" w:lineRule="exact"/>
        <w:jc w:val="both"/>
        <w:rPr>
          <w:rFonts w:ascii="Times New Roman" w:hAnsi="Times New Roman"/>
          <w:b/>
          <w:bCs/>
          <w:sz w:val="26"/>
          <w:szCs w:val="26"/>
          <w:lang w:val="de-DE" w:eastAsia="en-US"/>
        </w:rPr>
      </w:pPr>
      <w:r w:rsidRPr="0023520B">
        <w:rPr>
          <w:rFonts w:ascii="Times New Roman" w:hAnsi="Times New Roman"/>
          <w:sz w:val="26"/>
          <w:szCs w:val="26"/>
          <w:lang w:val="de-DE" w:eastAsia="en-US"/>
        </w:rPr>
        <w:t>Lösungsansätze und Strategien aus der Region</w:t>
      </w:r>
      <w:r>
        <w:rPr>
          <w:rFonts w:ascii="Times New Roman" w:hAnsi="Times New Roman"/>
          <w:sz w:val="26"/>
          <w:szCs w:val="26"/>
          <w:lang w:val="de-DE" w:eastAsia="en-US"/>
        </w:rPr>
        <w:t xml:space="preserve"> wurden vorgestellt</w:t>
      </w:r>
    </w:p>
    <w:p w14:paraId="4F1EC20F" w14:textId="77777777" w:rsidR="00260B86" w:rsidRPr="0023520B" w:rsidRDefault="00260B86" w:rsidP="0023520B">
      <w:pPr>
        <w:autoSpaceDE w:val="0"/>
        <w:autoSpaceDN w:val="0"/>
        <w:adjustRightInd w:val="0"/>
        <w:spacing w:line="340" w:lineRule="exact"/>
        <w:jc w:val="both"/>
        <w:rPr>
          <w:rFonts w:ascii="Times New Roman" w:hAnsi="Times New Roman"/>
          <w:sz w:val="26"/>
          <w:szCs w:val="26"/>
          <w:lang w:eastAsia="en-US"/>
        </w:rPr>
      </w:pPr>
    </w:p>
    <w:p w14:paraId="714717B9" w14:textId="4DF4514F" w:rsidR="00260B86" w:rsidRPr="0023520B" w:rsidRDefault="00D47515" w:rsidP="0023520B">
      <w:pPr>
        <w:autoSpaceDE w:val="0"/>
        <w:autoSpaceDN w:val="0"/>
        <w:adjustRightInd w:val="0"/>
        <w:spacing w:line="340" w:lineRule="exact"/>
        <w:jc w:val="both"/>
        <w:rPr>
          <w:rFonts w:ascii="Times New Roman" w:hAnsi="Times New Roman"/>
          <w:iCs/>
          <w:sz w:val="26"/>
          <w:szCs w:val="26"/>
          <w:lang w:eastAsia="en-US"/>
        </w:rPr>
      </w:pPr>
      <w:r w:rsidRPr="0023520B">
        <w:rPr>
          <w:rStyle w:val="Datum1"/>
          <w:rFonts w:ascii="Times New Roman" w:eastAsiaTheme="majorEastAsia" w:hAnsi="Times New Roman"/>
          <w:sz w:val="26"/>
          <w:szCs w:val="26"/>
        </w:rPr>
        <w:t>Wien, 16. Oktober 2023 (aiz.info). -</w:t>
      </w:r>
      <w:r w:rsidRPr="0023520B">
        <w:rPr>
          <w:rFonts w:ascii="Times New Roman" w:hAnsi="Times New Roman"/>
          <w:sz w:val="26"/>
          <w:szCs w:val="26"/>
          <w:lang w:val="de-DE" w:eastAsia="en-US"/>
        </w:rPr>
        <w:t xml:space="preserve"> </w:t>
      </w:r>
      <w:r w:rsidR="002511F8" w:rsidRPr="0023520B">
        <w:rPr>
          <w:rFonts w:ascii="Times New Roman" w:hAnsi="Times New Roman"/>
          <w:sz w:val="26"/>
          <w:szCs w:val="26"/>
          <w:lang w:val="de-DE" w:eastAsia="en-US"/>
        </w:rPr>
        <w:t xml:space="preserve">Spannende Impulse, praxisnahe </w:t>
      </w:r>
      <w:r w:rsidR="003C03FD" w:rsidRPr="0023520B">
        <w:rPr>
          <w:rFonts w:ascii="Times New Roman" w:hAnsi="Times New Roman"/>
          <w:sz w:val="26"/>
          <w:szCs w:val="26"/>
          <w:lang w:val="de-DE" w:eastAsia="en-US"/>
        </w:rPr>
        <w:t>Projekte</w:t>
      </w:r>
      <w:r w:rsidR="00005E2E" w:rsidRPr="0023520B">
        <w:rPr>
          <w:rFonts w:ascii="Times New Roman" w:hAnsi="Times New Roman"/>
          <w:sz w:val="26"/>
          <w:szCs w:val="26"/>
          <w:lang w:val="de-DE" w:eastAsia="en-US"/>
        </w:rPr>
        <w:t xml:space="preserve"> und die Vorstellung der LEADER-Region Elsbeere-</w:t>
      </w:r>
      <w:r w:rsidR="002511F8" w:rsidRPr="0023520B">
        <w:rPr>
          <w:rFonts w:ascii="Times New Roman" w:hAnsi="Times New Roman"/>
          <w:sz w:val="26"/>
          <w:szCs w:val="26"/>
          <w:lang w:val="de-DE" w:eastAsia="en-US"/>
        </w:rPr>
        <w:t xml:space="preserve">Wienerwald prägten </w:t>
      </w:r>
      <w:r w:rsidR="00005E2E" w:rsidRPr="0023520B">
        <w:rPr>
          <w:rFonts w:ascii="Times New Roman" w:hAnsi="Times New Roman"/>
          <w:sz w:val="26"/>
          <w:szCs w:val="26"/>
          <w:lang w:val="de-DE" w:eastAsia="en-US"/>
        </w:rPr>
        <w:t>das Auftaktevent</w:t>
      </w:r>
      <w:r w:rsidR="00260B86" w:rsidRPr="0023520B">
        <w:rPr>
          <w:rFonts w:ascii="Times New Roman" w:hAnsi="Times New Roman"/>
          <w:sz w:val="26"/>
          <w:szCs w:val="26"/>
          <w:lang w:val="de-DE" w:eastAsia="en-US"/>
        </w:rPr>
        <w:t xml:space="preserve"> von Netzwerk Zukunftsraum Land</w:t>
      </w:r>
      <w:r w:rsidR="00F9023F">
        <w:rPr>
          <w:rFonts w:ascii="Times New Roman" w:hAnsi="Times New Roman"/>
          <w:sz w:val="26"/>
          <w:szCs w:val="26"/>
          <w:lang w:val="de-DE" w:eastAsia="en-US"/>
        </w:rPr>
        <w:t xml:space="preserve"> in der neuen GAP-Periode 2023 bis 2027</w:t>
      </w:r>
      <w:r w:rsidR="00260B86" w:rsidRPr="0023520B">
        <w:rPr>
          <w:rFonts w:ascii="Times New Roman" w:hAnsi="Times New Roman"/>
          <w:sz w:val="26"/>
          <w:szCs w:val="26"/>
          <w:lang w:val="de-DE" w:eastAsia="en-US"/>
        </w:rPr>
        <w:t xml:space="preserve">. Dieses fand </w:t>
      </w:r>
      <w:r w:rsidR="002511F8" w:rsidRPr="0023520B">
        <w:rPr>
          <w:rFonts w:ascii="Times New Roman" w:hAnsi="Times New Roman"/>
          <w:sz w:val="26"/>
          <w:szCs w:val="26"/>
          <w:lang w:val="de-DE" w:eastAsia="en-US"/>
        </w:rPr>
        <w:t xml:space="preserve">am 13. Oktober </w:t>
      </w:r>
      <w:r w:rsidR="00260B86" w:rsidRPr="0023520B">
        <w:rPr>
          <w:rFonts w:ascii="Times New Roman" w:hAnsi="Times New Roman"/>
          <w:iCs/>
          <w:sz w:val="26"/>
          <w:szCs w:val="26"/>
          <w:lang w:eastAsia="en-US"/>
        </w:rPr>
        <w:t>unter dem Motto</w:t>
      </w:r>
      <w:r w:rsidR="0023520B">
        <w:rPr>
          <w:rFonts w:ascii="Times New Roman" w:hAnsi="Times New Roman"/>
          <w:iCs/>
          <w:sz w:val="26"/>
          <w:szCs w:val="26"/>
          <w:lang w:eastAsia="en-US"/>
        </w:rPr>
        <w:t xml:space="preserve"> "</w:t>
      </w:r>
      <w:r w:rsidR="00260B86" w:rsidRPr="0023520B">
        <w:rPr>
          <w:rFonts w:ascii="Times New Roman" w:hAnsi="Times New Roman"/>
          <w:iCs/>
          <w:sz w:val="26"/>
          <w:szCs w:val="26"/>
          <w:lang w:eastAsia="en-US"/>
        </w:rPr>
        <w:t>Zukunftsfähige ländliche Räume: Ko</w:t>
      </w:r>
      <w:r w:rsidR="0023520B">
        <w:rPr>
          <w:rFonts w:ascii="Times New Roman" w:hAnsi="Times New Roman"/>
          <w:iCs/>
          <w:sz w:val="26"/>
          <w:szCs w:val="26"/>
          <w:lang w:eastAsia="en-US"/>
        </w:rPr>
        <w:t>nzepte, Ideen und neue Lösungen"</w:t>
      </w:r>
      <w:r w:rsidR="00260B86" w:rsidRPr="0023520B">
        <w:rPr>
          <w:rFonts w:ascii="Times New Roman" w:hAnsi="Times New Roman"/>
          <w:iCs/>
          <w:sz w:val="26"/>
          <w:szCs w:val="26"/>
          <w:lang w:eastAsia="en-US"/>
        </w:rPr>
        <w:t xml:space="preserve"> statt. </w:t>
      </w:r>
      <w:r w:rsidR="00260B86" w:rsidRPr="0023520B">
        <w:rPr>
          <w:rFonts w:ascii="Times New Roman" w:hAnsi="Times New Roman"/>
          <w:sz w:val="26"/>
          <w:szCs w:val="26"/>
          <w:lang w:val="de-DE" w:eastAsia="en-US"/>
        </w:rPr>
        <w:t>R</w:t>
      </w:r>
      <w:r w:rsidR="001C684B" w:rsidRPr="0023520B">
        <w:rPr>
          <w:rFonts w:ascii="Times New Roman" w:hAnsi="Times New Roman"/>
          <w:sz w:val="26"/>
          <w:szCs w:val="26"/>
          <w:lang w:val="de-DE" w:eastAsia="en-US"/>
        </w:rPr>
        <w:t>und</w:t>
      </w:r>
      <w:r w:rsidR="00005E2E" w:rsidRPr="0023520B">
        <w:rPr>
          <w:rFonts w:ascii="Times New Roman" w:hAnsi="Times New Roman"/>
          <w:sz w:val="26"/>
          <w:szCs w:val="26"/>
          <w:lang w:val="de-DE" w:eastAsia="en-US"/>
        </w:rPr>
        <w:t xml:space="preserve"> 160 Teilnehmende</w:t>
      </w:r>
      <w:r w:rsidR="00260B86" w:rsidRPr="0023520B">
        <w:rPr>
          <w:rFonts w:ascii="Times New Roman" w:hAnsi="Times New Roman"/>
          <w:sz w:val="26"/>
          <w:szCs w:val="26"/>
          <w:lang w:val="de-DE" w:eastAsia="en-US"/>
        </w:rPr>
        <w:t xml:space="preserve"> nahmen daran teil.</w:t>
      </w:r>
    </w:p>
    <w:p w14:paraId="181609E5" w14:textId="77777777" w:rsidR="00260B86" w:rsidRPr="0023520B" w:rsidRDefault="00260B86" w:rsidP="0023520B">
      <w:pPr>
        <w:autoSpaceDE w:val="0"/>
        <w:autoSpaceDN w:val="0"/>
        <w:adjustRightInd w:val="0"/>
        <w:spacing w:line="340" w:lineRule="exact"/>
        <w:jc w:val="both"/>
        <w:rPr>
          <w:rFonts w:ascii="Times New Roman" w:hAnsi="Times New Roman"/>
          <w:sz w:val="26"/>
          <w:szCs w:val="26"/>
          <w:lang w:val="de-DE" w:eastAsia="en-US"/>
        </w:rPr>
      </w:pPr>
    </w:p>
    <w:p w14:paraId="4350D4FE" w14:textId="55F4A9DD" w:rsidR="008804E1" w:rsidRPr="0023520B" w:rsidRDefault="00260B86" w:rsidP="0023520B">
      <w:pPr>
        <w:autoSpaceDE w:val="0"/>
        <w:autoSpaceDN w:val="0"/>
        <w:adjustRightInd w:val="0"/>
        <w:spacing w:line="340" w:lineRule="exact"/>
        <w:jc w:val="both"/>
        <w:rPr>
          <w:rFonts w:ascii="Times New Roman" w:hAnsi="Times New Roman"/>
          <w:sz w:val="26"/>
          <w:szCs w:val="26"/>
          <w:lang w:val="de-DE" w:eastAsia="en-US"/>
        </w:rPr>
      </w:pPr>
      <w:r w:rsidRPr="0023520B">
        <w:rPr>
          <w:rFonts w:ascii="Times New Roman" w:hAnsi="Times New Roman"/>
          <w:sz w:val="26"/>
          <w:szCs w:val="26"/>
          <w:lang w:val="de-DE" w:eastAsia="en-US"/>
        </w:rPr>
        <w:t>Beim Event</w:t>
      </w:r>
      <w:r w:rsidR="002511F8" w:rsidRPr="0023520B">
        <w:rPr>
          <w:rFonts w:ascii="Times New Roman" w:hAnsi="Times New Roman"/>
          <w:sz w:val="26"/>
          <w:szCs w:val="26"/>
          <w:lang w:val="de-DE" w:eastAsia="en-US"/>
        </w:rPr>
        <w:t xml:space="preserve"> wurde eindrucksvoll gezeigt, wie in einer Region gemeinsam an neuartigen Lösungsansätzen gearbeitet wird, Herausforderungen überwunden und Verbindungen </w:t>
      </w:r>
      <w:r w:rsidR="00EE58C9">
        <w:rPr>
          <w:rFonts w:ascii="Times New Roman" w:hAnsi="Times New Roman"/>
          <w:sz w:val="26"/>
          <w:szCs w:val="26"/>
          <w:lang w:val="de-DE" w:eastAsia="en-US"/>
        </w:rPr>
        <w:t xml:space="preserve">zwischen Landwirtschaft und Umwelt- und Naturschutz </w:t>
      </w:r>
      <w:r w:rsidR="002511F8" w:rsidRPr="0023520B">
        <w:rPr>
          <w:rFonts w:ascii="Times New Roman" w:hAnsi="Times New Roman"/>
          <w:sz w:val="26"/>
          <w:szCs w:val="26"/>
          <w:lang w:val="de-DE" w:eastAsia="en-US"/>
        </w:rPr>
        <w:t>geschaffen werden.</w:t>
      </w:r>
      <w:r w:rsidRPr="0023520B">
        <w:rPr>
          <w:rFonts w:ascii="Times New Roman" w:hAnsi="Times New Roman"/>
          <w:sz w:val="26"/>
          <w:szCs w:val="26"/>
          <w:lang w:val="de-DE" w:eastAsia="en-US"/>
        </w:rPr>
        <w:t xml:space="preserve"> Durch fünf konkrete Entwicklungsfelder, die im Ra</w:t>
      </w:r>
      <w:r w:rsidR="00B92B8C">
        <w:rPr>
          <w:rFonts w:ascii="Times New Roman" w:hAnsi="Times New Roman"/>
          <w:sz w:val="26"/>
          <w:szCs w:val="26"/>
          <w:lang w:val="de-DE" w:eastAsia="en-US"/>
        </w:rPr>
        <w:t xml:space="preserve">hmen eines </w:t>
      </w:r>
      <w:r w:rsidR="00F9023F">
        <w:rPr>
          <w:rFonts w:ascii="Times New Roman" w:hAnsi="Times New Roman"/>
          <w:sz w:val="26"/>
          <w:szCs w:val="26"/>
          <w:lang w:val="de-DE" w:eastAsia="en-US"/>
        </w:rPr>
        <w:t>Rundgangs</w:t>
      </w:r>
      <w:r w:rsidRPr="0023520B">
        <w:rPr>
          <w:rFonts w:ascii="Times New Roman" w:hAnsi="Times New Roman"/>
          <w:sz w:val="26"/>
          <w:szCs w:val="26"/>
          <w:lang w:val="de-DE" w:eastAsia="en-US"/>
        </w:rPr>
        <w:t xml:space="preserve"> </w:t>
      </w:r>
      <w:r w:rsidR="00F9023F">
        <w:rPr>
          <w:rFonts w:ascii="Times New Roman" w:hAnsi="Times New Roman"/>
          <w:sz w:val="26"/>
          <w:szCs w:val="26"/>
          <w:lang w:val="de-DE" w:eastAsia="en-US"/>
        </w:rPr>
        <w:t xml:space="preserve">in </w:t>
      </w:r>
      <w:r w:rsidR="00EE58C9">
        <w:rPr>
          <w:rFonts w:ascii="Times New Roman" w:hAnsi="Times New Roman"/>
          <w:sz w:val="26"/>
          <w:szCs w:val="26"/>
          <w:lang w:val="de-DE" w:eastAsia="en-US"/>
        </w:rPr>
        <w:t>Eichgraben (NÖ)</w:t>
      </w:r>
      <w:r w:rsidR="00F9023F">
        <w:rPr>
          <w:rFonts w:ascii="Times New Roman" w:hAnsi="Times New Roman"/>
          <w:sz w:val="26"/>
          <w:szCs w:val="26"/>
          <w:lang w:val="de-DE" w:eastAsia="en-US"/>
        </w:rPr>
        <w:t xml:space="preserve"> </w:t>
      </w:r>
      <w:r w:rsidRPr="0023520B">
        <w:rPr>
          <w:rFonts w:ascii="Times New Roman" w:hAnsi="Times New Roman"/>
          <w:sz w:val="26"/>
          <w:szCs w:val="26"/>
          <w:lang w:val="de-DE" w:eastAsia="en-US"/>
        </w:rPr>
        <w:t xml:space="preserve">für die Teilnehmenden erlebbar wurden, zeigte sich die Innovationskraft der Lösungsansätze und Strategien aus der Region. </w:t>
      </w:r>
    </w:p>
    <w:p w14:paraId="3E8B9D1B" w14:textId="77777777" w:rsidR="008804E1" w:rsidRPr="0023520B" w:rsidRDefault="008804E1" w:rsidP="0023520B">
      <w:pPr>
        <w:autoSpaceDE w:val="0"/>
        <w:autoSpaceDN w:val="0"/>
        <w:adjustRightInd w:val="0"/>
        <w:spacing w:line="340" w:lineRule="exact"/>
        <w:jc w:val="both"/>
        <w:rPr>
          <w:rFonts w:ascii="Times New Roman" w:hAnsi="Times New Roman"/>
          <w:sz w:val="26"/>
          <w:szCs w:val="26"/>
          <w:lang w:val="de-DE" w:eastAsia="en-US"/>
        </w:rPr>
      </w:pPr>
    </w:p>
    <w:p w14:paraId="5831A16C" w14:textId="534484F6" w:rsidR="00260B86" w:rsidRPr="0023520B" w:rsidRDefault="008804E1" w:rsidP="0023520B">
      <w:pPr>
        <w:autoSpaceDE w:val="0"/>
        <w:autoSpaceDN w:val="0"/>
        <w:adjustRightInd w:val="0"/>
        <w:spacing w:line="340" w:lineRule="exact"/>
        <w:jc w:val="both"/>
        <w:rPr>
          <w:rFonts w:ascii="Times New Roman" w:hAnsi="Times New Roman"/>
          <w:sz w:val="26"/>
          <w:szCs w:val="26"/>
          <w:lang w:val="de-DE" w:eastAsia="en-US"/>
        </w:rPr>
      </w:pPr>
      <w:r w:rsidRPr="0023520B">
        <w:rPr>
          <w:rFonts w:ascii="Times New Roman" w:hAnsi="Times New Roman"/>
          <w:sz w:val="26"/>
          <w:szCs w:val="26"/>
          <w:lang w:val="de-DE" w:eastAsia="en-US"/>
        </w:rPr>
        <w:t xml:space="preserve">Zu </w:t>
      </w:r>
      <w:r w:rsidR="00D47515" w:rsidRPr="0023520B">
        <w:rPr>
          <w:rFonts w:ascii="Times New Roman" w:hAnsi="Times New Roman"/>
          <w:sz w:val="26"/>
          <w:szCs w:val="26"/>
          <w:lang w:val="de-DE" w:eastAsia="en-US"/>
        </w:rPr>
        <w:t>den Themenfeldern gehörte</w:t>
      </w:r>
      <w:r w:rsidRPr="0023520B">
        <w:rPr>
          <w:rFonts w:ascii="Times New Roman" w:hAnsi="Times New Roman"/>
          <w:sz w:val="26"/>
          <w:szCs w:val="26"/>
          <w:lang w:val="de-DE" w:eastAsia="en-US"/>
        </w:rPr>
        <w:t xml:space="preserve"> unter anderem die Frage, wie sich</w:t>
      </w:r>
      <w:r w:rsidR="00260B86" w:rsidRPr="0023520B">
        <w:rPr>
          <w:rFonts w:ascii="Times New Roman" w:hAnsi="Times New Roman"/>
          <w:sz w:val="26"/>
          <w:szCs w:val="26"/>
          <w:lang w:val="de-DE" w:eastAsia="en-US"/>
        </w:rPr>
        <w:t xml:space="preserve"> Räumlichkeiten im Ortszentrum </w:t>
      </w:r>
      <w:r w:rsidRPr="0023520B">
        <w:rPr>
          <w:rFonts w:ascii="Times New Roman" w:hAnsi="Times New Roman"/>
          <w:sz w:val="26"/>
          <w:szCs w:val="26"/>
          <w:lang w:val="de-DE" w:eastAsia="en-US"/>
        </w:rPr>
        <w:t xml:space="preserve">wiederbeleben </w:t>
      </w:r>
      <w:r w:rsidR="00260B86" w:rsidRPr="0023520B">
        <w:rPr>
          <w:rFonts w:ascii="Times New Roman" w:hAnsi="Times New Roman"/>
          <w:sz w:val="26"/>
          <w:szCs w:val="26"/>
          <w:lang w:val="de-DE" w:eastAsia="en-US"/>
        </w:rPr>
        <w:t xml:space="preserve">und </w:t>
      </w:r>
      <w:r w:rsidRPr="0023520B">
        <w:rPr>
          <w:rFonts w:ascii="Times New Roman" w:hAnsi="Times New Roman"/>
          <w:sz w:val="26"/>
          <w:szCs w:val="26"/>
          <w:lang w:val="de-DE" w:eastAsia="en-US"/>
        </w:rPr>
        <w:t xml:space="preserve">beispielsweise als Begegnungsräume weiternutzen lassen. Darüber hinaus wurden </w:t>
      </w:r>
      <w:r w:rsidR="00260B86" w:rsidRPr="0023520B">
        <w:rPr>
          <w:rFonts w:ascii="Times New Roman" w:hAnsi="Times New Roman"/>
          <w:sz w:val="26"/>
          <w:szCs w:val="26"/>
          <w:lang w:val="de-DE" w:eastAsia="en-US"/>
        </w:rPr>
        <w:t>Biodiversitätsflächen</w:t>
      </w:r>
      <w:r w:rsidRPr="0023520B">
        <w:rPr>
          <w:rFonts w:ascii="Times New Roman" w:hAnsi="Times New Roman"/>
          <w:sz w:val="26"/>
          <w:szCs w:val="26"/>
          <w:lang w:val="de-DE" w:eastAsia="en-US"/>
        </w:rPr>
        <w:t xml:space="preserve"> besichtigt, Natur- und Landwirtschaftsräume dargestellt</w:t>
      </w:r>
      <w:r w:rsidR="00260B86" w:rsidRPr="0023520B">
        <w:rPr>
          <w:rFonts w:ascii="Times New Roman" w:hAnsi="Times New Roman"/>
          <w:sz w:val="26"/>
          <w:szCs w:val="26"/>
          <w:lang w:val="de-DE" w:eastAsia="en-US"/>
        </w:rPr>
        <w:t xml:space="preserve"> sowie </w:t>
      </w:r>
      <w:r w:rsidRPr="0023520B">
        <w:rPr>
          <w:rFonts w:ascii="Times New Roman" w:hAnsi="Times New Roman"/>
          <w:sz w:val="26"/>
          <w:szCs w:val="26"/>
          <w:lang w:val="de-DE" w:eastAsia="en-US"/>
        </w:rPr>
        <w:t>der</w:t>
      </w:r>
      <w:r w:rsidR="00260B86" w:rsidRPr="0023520B">
        <w:rPr>
          <w:rFonts w:ascii="Times New Roman" w:hAnsi="Times New Roman"/>
          <w:sz w:val="26"/>
          <w:szCs w:val="26"/>
          <w:lang w:val="de-DE" w:eastAsia="en-US"/>
        </w:rPr>
        <w:t xml:space="preserve"> </w:t>
      </w:r>
      <w:r w:rsidRPr="0023520B">
        <w:rPr>
          <w:rFonts w:ascii="Times New Roman" w:hAnsi="Times New Roman"/>
          <w:sz w:val="26"/>
          <w:szCs w:val="26"/>
          <w:lang w:val="de-DE" w:eastAsia="en-US"/>
        </w:rPr>
        <w:t xml:space="preserve">ökologisch bewirtschaftete </w:t>
      </w:r>
      <w:r w:rsidR="00260B86" w:rsidRPr="0023520B">
        <w:rPr>
          <w:rFonts w:ascii="Times New Roman" w:hAnsi="Times New Roman"/>
          <w:sz w:val="26"/>
          <w:szCs w:val="26"/>
          <w:lang w:val="de-DE" w:eastAsia="en-US"/>
        </w:rPr>
        <w:t xml:space="preserve">Kleinwald und </w:t>
      </w:r>
      <w:r w:rsidRPr="0023520B">
        <w:rPr>
          <w:rFonts w:ascii="Times New Roman" w:hAnsi="Times New Roman"/>
          <w:sz w:val="26"/>
          <w:szCs w:val="26"/>
          <w:lang w:val="de-DE" w:eastAsia="en-US"/>
        </w:rPr>
        <w:t>eine</w:t>
      </w:r>
      <w:r w:rsidR="00260B86" w:rsidRPr="0023520B">
        <w:rPr>
          <w:rFonts w:ascii="Times New Roman" w:hAnsi="Times New Roman"/>
          <w:sz w:val="26"/>
          <w:szCs w:val="26"/>
          <w:lang w:val="de-DE" w:eastAsia="en-US"/>
        </w:rPr>
        <w:t xml:space="preserve"> Energiegemeinschaft </w:t>
      </w:r>
      <w:r w:rsidRPr="0023520B">
        <w:rPr>
          <w:rFonts w:ascii="Times New Roman" w:hAnsi="Times New Roman"/>
          <w:sz w:val="26"/>
          <w:szCs w:val="26"/>
          <w:lang w:val="de-DE" w:eastAsia="en-US"/>
        </w:rPr>
        <w:t>vorgestellt</w:t>
      </w:r>
      <w:r w:rsidR="00260B86" w:rsidRPr="0023520B">
        <w:rPr>
          <w:rFonts w:ascii="Times New Roman" w:hAnsi="Times New Roman"/>
          <w:sz w:val="26"/>
          <w:szCs w:val="26"/>
          <w:lang w:val="de-DE" w:eastAsia="en-US"/>
        </w:rPr>
        <w:t>.</w:t>
      </w:r>
      <w:r w:rsidRPr="0023520B">
        <w:rPr>
          <w:rFonts w:ascii="Times New Roman" w:hAnsi="Times New Roman"/>
          <w:sz w:val="26"/>
          <w:szCs w:val="26"/>
          <w:lang w:val="de-DE" w:eastAsia="en-US"/>
        </w:rPr>
        <w:t xml:space="preserve"> </w:t>
      </w:r>
      <w:r w:rsidR="0023520B" w:rsidRPr="0023520B">
        <w:rPr>
          <w:rFonts w:ascii="Times New Roman" w:hAnsi="Times New Roman"/>
          <w:sz w:val="26"/>
          <w:szCs w:val="26"/>
          <w:lang w:val="de-DE" w:eastAsia="en-US"/>
        </w:rPr>
        <w:t xml:space="preserve">Ebenso wurde auf die Direktvermarktung in einem Hofladen eingegangen. </w:t>
      </w:r>
      <w:r w:rsidR="00260B86" w:rsidRPr="0023520B">
        <w:rPr>
          <w:rFonts w:ascii="Times New Roman" w:hAnsi="Times New Roman"/>
          <w:sz w:val="26"/>
          <w:szCs w:val="26"/>
          <w:lang w:val="de-DE" w:eastAsia="en-US"/>
        </w:rPr>
        <w:t xml:space="preserve">Außerdem gab es inspirierende Einblicke in die </w:t>
      </w:r>
      <w:r w:rsidR="00260B86" w:rsidRPr="0023520B">
        <w:rPr>
          <w:rFonts w:ascii="Times New Roman" w:hAnsi="Times New Roman"/>
          <w:sz w:val="26"/>
          <w:szCs w:val="26"/>
          <w:lang w:eastAsia="en-US"/>
        </w:rPr>
        <w:t xml:space="preserve">Förderung des Wissenstransfers zwischen Forschung, Bildung &amp; Beratung und Praxis im </w:t>
      </w:r>
      <w:proofErr w:type="spellStart"/>
      <w:r w:rsidR="00260B86" w:rsidRPr="0023520B">
        <w:rPr>
          <w:rFonts w:ascii="Times New Roman" w:hAnsi="Times New Roman"/>
          <w:sz w:val="26"/>
          <w:szCs w:val="26"/>
          <w:lang w:eastAsia="en-US"/>
        </w:rPr>
        <w:t>Agriculture</w:t>
      </w:r>
      <w:proofErr w:type="spellEnd"/>
      <w:r w:rsidR="00260B86" w:rsidRPr="0023520B">
        <w:rPr>
          <w:rFonts w:ascii="Times New Roman" w:hAnsi="Times New Roman"/>
          <w:sz w:val="26"/>
          <w:szCs w:val="26"/>
          <w:lang w:eastAsia="en-US"/>
        </w:rPr>
        <w:t xml:space="preserve"> </w:t>
      </w:r>
      <w:proofErr w:type="spellStart"/>
      <w:r w:rsidR="00260B86" w:rsidRPr="0023520B">
        <w:rPr>
          <w:rFonts w:ascii="Times New Roman" w:hAnsi="Times New Roman"/>
          <w:sz w:val="26"/>
          <w:szCs w:val="26"/>
          <w:lang w:eastAsia="en-US"/>
        </w:rPr>
        <w:t>and</w:t>
      </w:r>
      <w:proofErr w:type="spellEnd"/>
      <w:r w:rsidR="00F9023F">
        <w:rPr>
          <w:rFonts w:ascii="Times New Roman" w:hAnsi="Times New Roman"/>
          <w:sz w:val="26"/>
          <w:szCs w:val="26"/>
          <w:lang w:eastAsia="en-US"/>
        </w:rPr>
        <w:t xml:space="preserve"> Knowledge Innovation System (</w:t>
      </w:r>
      <w:r w:rsidR="00F9023F" w:rsidRPr="0023520B">
        <w:rPr>
          <w:rFonts w:ascii="Times New Roman" w:hAnsi="Times New Roman"/>
          <w:sz w:val="26"/>
          <w:szCs w:val="26"/>
          <w:lang w:eastAsia="en-US"/>
        </w:rPr>
        <w:t>AKIS</w:t>
      </w:r>
      <w:r w:rsidR="00F9023F">
        <w:rPr>
          <w:rFonts w:ascii="Times New Roman" w:hAnsi="Times New Roman"/>
          <w:sz w:val="26"/>
          <w:szCs w:val="26"/>
          <w:lang w:eastAsia="en-US"/>
        </w:rPr>
        <w:t>)</w:t>
      </w:r>
      <w:r w:rsidR="00260B86" w:rsidRPr="0023520B">
        <w:rPr>
          <w:rFonts w:ascii="Times New Roman" w:hAnsi="Times New Roman"/>
          <w:sz w:val="26"/>
          <w:szCs w:val="26"/>
          <w:lang w:eastAsia="en-US"/>
        </w:rPr>
        <w:t>, den Multi-</w:t>
      </w:r>
      <w:proofErr w:type="spellStart"/>
      <w:r w:rsidR="00260B86" w:rsidRPr="0023520B">
        <w:rPr>
          <w:rFonts w:ascii="Times New Roman" w:hAnsi="Times New Roman"/>
          <w:sz w:val="26"/>
          <w:szCs w:val="26"/>
          <w:lang w:eastAsia="en-US"/>
        </w:rPr>
        <w:t>Actor</w:t>
      </w:r>
      <w:proofErr w:type="spellEnd"/>
      <w:r w:rsidR="00260B86" w:rsidRPr="0023520B">
        <w:rPr>
          <w:rFonts w:ascii="Times New Roman" w:hAnsi="Times New Roman"/>
          <w:sz w:val="26"/>
          <w:szCs w:val="26"/>
          <w:lang w:eastAsia="en-US"/>
        </w:rPr>
        <w:t xml:space="preserve">-Approach und eine Vorstellung </w:t>
      </w:r>
      <w:r w:rsidR="001A6975">
        <w:rPr>
          <w:rFonts w:ascii="Times New Roman" w:hAnsi="Times New Roman"/>
          <w:sz w:val="26"/>
          <w:szCs w:val="26"/>
          <w:lang w:eastAsia="en-US"/>
        </w:rPr>
        <w:t>der</w:t>
      </w:r>
      <w:r w:rsidR="00260B86" w:rsidRPr="0023520B">
        <w:rPr>
          <w:rFonts w:ascii="Times New Roman" w:hAnsi="Times New Roman"/>
          <w:sz w:val="26"/>
          <w:szCs w:val="26"/>
          <w:lang w:eastAsia="en-US"/>
        </w:rPr>
        <w:t xml:space="preserve"> </w:t>
      </w:r>
      <w:r w:rsidR="00260B86" w:rsidRPr="0023520B">
        <w:rPr>
          <w:rFonts w:ascii="Times New Roman" w:hAnsi="Times New Roman"/>
          <w:sz w:val="26"/>
          <w:szCs w:val="26"/>
          <w:lang w:val="de-DE" w:eastAsia="en-US"/>
        </w:rPr>
        <w:t>Europ</w:t>
      </w:r>
      <w:r w:rsidR="00F9023F">
        <w:rPr>
          <w:rFonts w:ascii="Times New Roman" w:hAnsi="Times New Roman"/>
          <w:sz w:val="26"/>
          <w:szCs w:val="26"/>
          <w:lang w:val="de-DE" w:eastAsia="en-US"/>
        </w:rPr>
        <w:t>äische</w:t>
      </w:r>
      <w:r w:rsidR="001A6975">
        <w:rPr>
          <w:rFonts w:ascii="Times New Roman" w:hAnsi="Times New Roman"/>
          <w:sz w:val="26"/>
          <w:szCs w:val="26"/>
          <w:lang w:val="de-DE" w:eastAsia="en-US"/>
        </w:rPr>
        <w:t>n</w:t>
      </w:r>
      <w:r w:rsidR="00F9023F">
        <w:rPr>
          <w:rFonts w:ascii="Times New Roman" w:hAnsi="Times New Roman"/>
          <w:sz w:val="26"/>
          <w:szCs w:val="26"/>
          <w:lang w:val="de-DE" w:eastAsia="en-US"/>
        </w:rPr>
        <w:t xml:space="preserve"> Innovationspartnerschaft </w:t>
      </w:r>
      <w:r w:rsidR="00F9023F">
        <w:rPr>
          <w:rFonts w:ascii="Times New Roman" w:hAnsi="Times New Roman"/>
          <w:sz w:val="26"/>
          <w:szCs w:val="26"/>
          <w:lang w:eastAsia="en-US"/>
        </w:rPr>
        <w:t>(</w:t>
      </w:r>
      <w:r w:rsidR="00F9023F" w:rsidRPr="0023520B">
        <w:rPr>
          <w:rFonts w:ascii="Times New Roman" w:hAnsi="Times New Roman"/>
          <w:sz w:val="26"/>
          <w:szCs w:val="26"/>
          <w:lang w:eastAsia="en-US"/>
        </w:rPr>
        <w:t>EIP-AGR</w:t>
      </w:r>
      <w:r w:rsidR="00F9023F">
        <w:rPr>
          <w:rFonts w:ascii="Times New Roman" w:hAnsi="Times New Roman"/>
          <w:sz w:val="26"/>
          <w:szCs w:val="26"/>
          <w:lang w:val="de-DE" w:eastAsia="en-US"/>
        </w:rPr>
        <w:t xml:space="preserve">I) </w:t>
      </w:r>
      <w:r w:rsidR="00260B86" w:rsidRPr="0023520B">
        <w:rPr>
          <w:rFonts w:ascii="Times New Roman" w:hAnsi="Times New Roman"/>
          <w:sz w:val="26"/>
          <w:szCs w:val="26"/>
          <w:lang w:val="de-DE" w:eastAsia="en-US"/>
        </w:rPr>
        <w:t>sowie einer Pilotinitiative aus dem Bereich der Regionalentwicklung.</w:t>
      </w:r>
    </w:p>
    <w:p w14:paraId="43757638" w14:textId="0C450EB3" w:rsidR="0023520B" w:rsidRPr="0023520B" w:rsidRDefault="0023520B" w:rsidP="0023520B">
      <w:pPr>
        <w:autoSpaceDE w:val="0"/>
        <w:autoSpaceDN w:val="0"/>
        <w:adjustRightInd w:val="0"/>
        <w:spacing w:line="340" w:lineRule="exact"/>
        <w:jc w:val="both"/>
        <w:rPr>
          <w:rFonts w:ascii="Times New Roman" w:hAnsi="Times New Roman"/>
          <w:sz w:val="26"/>
          <w:szCs w:val="26"/>
          <w:lang w:val="de-DE" w:eastAsia="en-US"/>
        </w:rPr>
      </w:pPr>
    </w:p>
    <w:p w14:paraId="5051A006" w14:textId="3F261F24" w:rsidR="0023520B" w:rsidRPr="0023520B" w:rsidRDefault="0023520B" w:rsidP="0023520B">
      <w:pPr>
        <w:autoSpaceDE w:val="0"/>
        <w:autoSpaceDN w:val="0"/>
        <w:adjustRightInd w:val="0"/>
        <w:spacing w:line="340" w:lineRule="exact"/>
        <w:jc w:val="both"/>
        <w:rPr>
          <w:rFonts w:ascii="Times New Roman" w:hAnsi="Times New Roman"/>
          <w:sz w:val="26"/>
          <w:szCs w:val="26"/>
          <w:lang w:val="de-DE" w:eastAsia="en-US"/>
        </w:rPr>
      </w:pPr>
      <w:r w:rsidRPr="0023520B">
        <w:rPr>
          <w:rFonts w:ascii="Times New Roman" w:hAnsi="Times New Roman"/>
          <w:sz w:val="26"/>
          <w:szCs w:val="26"/>
          <w:lang w:val="de-DE" w:eastAsia="en-US"/>
        </w:rPr>
        <w:t xml:space="preserve">Herausforderungen nur gemeinsam </w:t>
      </w:r>
      <w:proofErr w:type="spellStart"/>
      <w:r w:rsidRPr="0023520B">
        <w:rPr>
          <w:rFonts w:ascii="Times New Roman" w:hAnsi="Times New Roman"/>
          <w:sz w:val="26"/>
          <w:szCs w:val="26"/>
          <w:lang w:val="de-DE" w:eastAsia="en-US"/>
        </w:rPr>
        <w:t>bewältigbar</w:t>
      </w:r>
      <w:proofErr w:type="spellEnd"/>
    </w:p>
    <w:p w14:paraId="030A87E0" w14:textId="77777777" w:rsidR="00260B86" w:rsidRPr="0023520B" w:rsidRDefault="00260B86" w:rsidP="0023520B">
      <w:pPr>
        <w:autoSpaceDE w:val="0"/>
        <w:autoSpaceDN w:val="0"/>
        <w:adjustRightInd w:val="0"/>
        <w:spacing w:line="340" w:lineRule="exact"/>
        <w:jc w:val="both"/>
        <w:rPr>
          <w:rFonts w:ascii="Times New Roman" w:hAnsi="Times New Roman"/>
          <w:sz w:val="26"/>
          <w:szCs w:val="26"/>
          <w:lang w:val="de-DE" w:eastAsia="en-US"/>
        </w:rPr>
      </w:pPr>
    </w:p>
    <w:p w14:paraId="45C2A0B4" w14:textId="7D426619" w:rsidR="00260B86" w:rsidRPr="0023520B" w:rsidRDefault="00260B86" w:rsidP="0023520B">
      <w:pPr>
        <w:autoSpaceDE w:val="0"/>
        <w:autoSpaceDN w:val="0"/>
        <w:adjustRightInd w:val="0"/>
        <w:spacing w:line="340" w:lineRule="exact"/>
        <w:jc w:val="both"/>
        <w:rPr>
          <w:rFonts w:ascii="Times New Roman" w:hAnsi="Times New Roman"/>
          <w:sz w:val="26"/>
          <w:szCs w:val="26"/>
          <w:lang w:val="de-DE" w:eastAsia="en-US"/>
        </w:rPr>
      </w:pPr>
      <w:r w:rsidRPr="0023520B">
        <w:rPr>
          <w:rFonts w:ascii="Times New Roman" w:hAnsi="Times New Roman"/>
          <w:sz w:val="26"/>
          <w:szCs w:val="26"/>
          <w:lang w:val="de-DE" w:eastAsia="en-US"/>
        </w:rPr>
        <w:t xml:space="preserve">"Mit diesen Impulsen nehmen wir als nationale Vernetzungsstelle </w:t>
      </w:r>
      <w:r w:rsidR="001A6975">
        <w:rPr>
          <w:rFonts w:ascii="Times New Roman" w:hAnsi="Times New Roman"/>
          <w:sz w:val="26"/>
          <w:szCs w:val="26"/>
          <w:lang w:val="de-DE" w:eastAsia="en-US"/>
        </w:rPr>
        <w:t>aller Akteurinnen und Ak</w:t>
      </w:r>
      <w:r w:rsidR="00EE58C9">
        <w:rPr>
          <w:rFonts w:ascii="Times New Roman" w:hAnsi="Times New Roman"/>
          <w:sz w:val="26"/>
          <w:szCs w:val="26"/>
          <w:lang w:val="de-DE" w:eastAsia="en-US"/>
        </w:rPr>
        <w:t>te</w:t>
      </w:r>
      <w:r w:rsidR="001A6975">
        <w:rPr>
          <w:rFonts w:ascii="Times New Roman" w:hAnsi="Times New Roman"/>
          <w:sz w:val="26"/>
          <w:szCs w:val="26"/>
          <w:lang w:val="de-DE" w:eastAsia="en-US"/>
        </w:rPr>
        <w:t>u</w:t>
      </w:r>
      <w:r w:rsidR="00EE58C9">
        <w:rPr>
          <w:rFonts w:ascii="Times New Roman" w:hAnsi="Times New Roman"/>
          <w:sz w:val="26"/>
          <w:szCs w:val="26"/>
          <w:lang w:val="de-DE" w:eastAsia="en-US"/>
        </w:rPr>
        <w:t xml:space="preserve">ren des ländlichen </w:t>
      </w:r>
      <w:bookmarkStart w:id="0" w:name="_GoBack"/>
      <w:bookmarkEnd w:id="0"/>
      <w:r w:rsidR="00EE58C9">
        <w:rPr>
          <w:rFonts w:ascii="Times New Roman" w:hAnsi="Times New Roman"/>
          <w:sz w:val="26"/>
          <w:szCs w:val="26"/>
          <w:lang w:val="de-DE" w:eastAsia="en-US"/>
        </w:rPr>
        <w:t>Raumes</w:t>
      </w:r>
      <w:r w:rsidR="00F9023F">
        <w:rPr>
          <w:rFonts w:ascii="Times New Roman" w:hAnsi="Times New Roman"/>
          <w:sz w:val="26"/>
          <w:szCs w:val="26"/>
          <w:lang w:val="de-DE" w:eastAsia="en-US"/>
        </w:rPr>
        <w:t xml:space="preserve"> </w:t>
      </w:r>
      <w:r w:rsidRPr="0023520B">
        <w:rPr>
          <w:rFonts w:ascii="Times New Roman" w:hAnsi="Times New Roman"/>
          <w:sz w:val="26"/>
          <w:szCs w:val="26"/>
          <w:lang w:val="de-DE" w:eastAsia="en-US"/>
        </w:rPr>
        <w:t>unsere Arbeit auf und führen unsere Mission, die Umsetzung des GAP-Strategieplans in der Periode 2023 bis 2027 zu unterstützen, fort", so</w:t>
      </w:r>
      <w:r w:rsidR="0023520B" w:rsidRPr="0023520B">
        <w:rPr>
          <w:rFonts w:ascii="Times New Roman" w:hAnsi="Times New Roman"/>
          <w:sz w:val="26"/>
          <w:szCs w:val="26"/>
          <w:lang w:val="de-DE" w:eastAsia="en-US"/>
        </w:rPr>
        <w:t xml:space="preserve"> </w:t>
      </w:r>
      <w:r w:rsidR="00642E16" w:rsidRPr="00642E16">
        <w:rPr>
          <w:rFonts w:ascii="Times New Roman" w:hAnsi="Times New Roman"/>
          <w:sz w:val="26"/>
          <w:szCs w:val="26"/>
          <w:lang w:val="de-DE" w:eastAsia="en-US"/>
        </w:rPr>
        <w:t xml:space="preserve">Netzwerk-Projektleiterin </w:t>
      </w:r>
      <w:r w:rsidR="00642E16" w:rsidRPr="00642E16">
        <w:rPr>
          <w:rFonts w:ascii="Times New Roman" w:hAnsi="Times New Roman"/>
          <w:b/>
          <w:sz w:val="26"/>
          <w:szCs w:val="26"/>
          <w:lang w:val="de-DE" w:eastAsia="en-US"/>
        </w:rPr>
        <w:t>Sophia Glanz</w:t>
      </w:r>
      <w:r w:rsidR="0023520B" w:rsidRPr="0023520B">
        <w:rPr>
          <w:rFonts w:ascii="Times New Roman" w:hAnsi="Times New Roman"/>
          <w:sz w:val="26"/>
          <w:szCs w:val="26"/>
          <w:lang w:val="de-DE" w:eastAsia="en-US"/>
        </w:rPr>
        <w:t xml:space="preserve">. </w:t>
      </w:r>
    </w:p>
    <w:p w14:paraId="38F1430B" w14:textId="77777777" w:rsidR="00260B86" w:rsidRPr="0023520B" w:rsidRDefault="00260B86" w:rsidP="0023520B">
      <w:pPr>
        <w:autoSpaceDE w:val="0"/>
        <w:autoSpaceDN w:val="0"/>
        <w:adjustRightInd w:val="0"/>
        <w:spacing w:line="340" w:lineRule="exact"/>
        <w:jc w:val="both"/>
        <w:rPr>
          <w:rFonts w:ascii="Times New Roman" w:hAnsi="Times New Roman"/>
          <w:sz w:val="26"/>
          <w:szCs w:val="26"/>
          <w:lang w:val="de-DE" w:eastAsia="en-US"/>
        </w:rPr>
      </w:pPr>
    </w:p>
    <w:p w14:paraId="18C1A04F" w14:textId="32A57B1B" w:rsidR="00D47515" w:rsidRPr="0023520B" w:rsidRDefault="00D47515" w:rsidP="0023520B">
      <w:pPr>
        <w:autoSpaceDE w:val="0"/>
        <w:autoSpaceDN w:val="0"/>
        <w:adjustRightInd w:val="0"/>
        <w:spacing w:line="340" w:lineRule="exact"/>
        <w:jc w:val="both"/>
        <w:rPr>
          <w:rFonts w:ascii="Times New Roman" w:hAnsi="Times New Roman"/>
          <w:sz w:val="26"/>
          <w:szCs w:val="26"/>
          <w:lang w:val="de-DE" w:eastAsia="en-US"/>
        </w:rPr>
      </w:pPr>
      <w:r w:rsidRPr="0023520B">
        <w:rPr>
          <w:rFonts w:ascii="Times New Roman" w:hAnsi="Times New Roman"/>
          <w:sz w:val="26"/>
          <w:szCs w:val="26"/>
          <w:lang w:val="de-DE" w:eastAsia="en-US"/>
        </w:rPr>
        <w:t xml:space="preserve">In seinen Grußworten wünschte </w:t>
      </w:r>
      <w:r w:rsidRPr="0023520B">
        <w:rPr>
          <w:rFonts w:ascii="Times New Roman" w:hAnsi="Times New Roman"/>
          <w:b/>
          <w:sz w:val="26"/>
          <w:szCs w:val="26"/>
          <w:lang w:val="de-DE" w:eastAsia="en-US"/>
        </w:rPr>
        <w:t>Norbert Totschnig</w:t>
      </w:r>
      <w:r w:rsidRPr="0023520B">
        <w:rPr>
          <w:rFonts w:ascii="Times New Roman" w:hAnsi="Times New Roman"/>
          <w:sz w:val="26"/>
          <w:szCs w:val="26"/>
          <w:lang w:val="de-DE" w:eastAsia="en-US"/>
        </w:rPr>
        <w:t xml:space="preserve"> dem Netzwerk Zukunftsraum Land einen guten Start in die neue Periode und strich die große Bedeutung der Vernetzungsstelle heraus. Einen Überblick über die Gemeinsame Agrarpolitik 2023-27 gab Sektionsleiter </w:t>
      </w:r>
      <w:r w:rsidRPr="0023520B">
        <w:rPr>
          <w:rFonts w:ascii="Times New Roman" w:hAnsi="Times New Roman"/>
          <w:b/>
          <w:sz w:val="26"/>
          <w:szCs w:val="26"/>
          <w:lang w:val="de-DE" w:eastAsia="en-US"/>
        </w:rPr>
        <w:lastRenderedPageBreak/>
        <w:t>Johannes Fankhauser</w:t>
      </w:r>
      <w:r w:rsidRPr="0023520B">
        <w:rPr>
          <w:rFonts w:ascii="Times New Roman" w:hAnsi="Times New Roman"/>
          <w:sz w:val="26"/>
          <w:szCs w:val="26"/>
          <w:lang w:val="de-DE" w:eastAsia="en-US"/>
        </w:rPr>
        <w:t xml:space="preserve">. Er sieht im ländlichen Raum "eine Zukunft mit Herausforderungen, aber vielen Chancen". </w:t>
      </w:r>
    </w:p>
    <w:p w14:paraId="572FBDA8" w14:textId="77777777" w:rsidR="00D47515" w:rsidRPr="0023520B" w:rsidRDefault="00D47515" w:rsidP="0023520B">
      <w:pPr>
        <w:autoSpaceDE w:val="0"/>
        <w:autoSpaceDN w:val="0"/>
        <w:adjustRightInd w:val="0"/>
        <w:spacing w:line="340" w:lineRule="exact"/>
        <w:jc w:val="both"/>
        <w:rPr>
          <w:rFonts w:ascii="Times New Roman" w:hAnsi="Times New Roman"/>
          <w:sz w:val="26"/>
          <w:szCs w:val="26"/>
          <w:lang w:val="de-DE" w:eastAsia="en-US"/>
        </w:rPr>
      </w:pPr>
    </w:p>
    <w:p w14:paraId="5D8BB065" w14:textId="071EB92E" w:rsidR="00D47515" w:rsidRDefault="00D47515" w:rsidP="0023520B">
      <w:pPr>
        <w:autoSpaceDE w:val="0"/>
        <w:autoSpaceDN w:val="0"/>
        <w:adjustRightInd w:val="0"/>
        <w:spacing w:line="340" w:lineRule="exact"/>
        <w:jc w:val="both"/>
        <w:rPr>
          <w:rFonts w:ascii="Times New Roman" w:hAnsi="Times New Roman"/>
          <w:sz w:val="26"/>
          <w:szCs w:val="26"/>
          <w:lang w:val="de-DE" w:eastAsia="en-US"/>
        </w:rPr>
      </w:pPr>
      <w:r w:rsidRPr="0023520B">
        <w:rPr>
          <w:rFonts w:ascii="Times New Roman" w:hAnsi="Times New Roman"/>
          <w:sz w:val="26"/>
          <w:szCs w:val="26"/>
          <w:lang w:val="de-DE" w:eastAsia="en-US"/>
        </w:rPr>
        <w:t xml:space="preserve">In ihrer </w:t>
      </w:r>
      <w:proofErr w:type="spellStart"/>
      <w:r w:rsidRPr="0023520B">
        <w:rPr>
          <w:rFonts w:ascii="Times New Roman" w:hAnsi="Times New Roman"/>
          <w:sz w:val="26"/>
          <w:szCs w:val="26"/>
          <w:lang w:val="de-DE" w:eastAsia="en-US"/>
        </w:rPr>
        <w:t>Keynote</w:t>
      </w:r>
      <w:proofErr w:type="spellEnd"/>
      <w:r w:rsidRPr="0023520B">
        <w:rPr>
          <w:rFonts w:ascii="Times New Roman" w:hAnsi="Times New Roman"/>
          <w:sz w:val="26"/>
          <w:szCs w:val="26"/>
          <w:lang w:val="de-DE" w:eastAsia="en-US"/>
        </w:rPr>
        <w:t xml:space="preserve"> zeigte Philosophin </w:t>
      </w:r>
      <w:r w:rsidRPr="0023520B">
        <w:rPr>
          <w:rFonts w:ascii="Times New Roman" w:hAnsi="Times New Roman"/>
          <w:b/>
          <w:sz w:val="26"/>
          <w:szCs w:val="26"/>
          <w:lang w:val="de-DE" w:eastAsia="en-US"/>
        </w:rPr>
        <w:t>Lisz Hirn</w:t>
      </w:r>
      <w:r w:rsidRPr="0023520B">
        <w:rPr>
          <w:rFonts w:ascii="Times New Roman" w:hAnsi="Times New Roman"/>
          <w:sz w:val="26"/>
          <w:szCs w:val="26"/>
          <w:lang w:val="de-DE" w:eastAsia="en-US"/>
        </w:rPr>
        <w:t xml:space="preserve"> unter anderem auf, dass echter Genuss eines Lebensmittels erst dann beginnt, wenn im Rahmen der Produktion alle ökologischen, sozialen und ökonomischen Aspekte gut abgedeckt sind. Sie plädierte auch dafür, neue unkonventionelle Partnerschaften zu knüpfen und stellte klar, dass Herausforderungen am Land nur gemeinsam </w:t>
      </w:r>
      <w:proofErr w:type="spellStart"/>
      <w:r w:rsidRPr="0023520B">
        <w:rPr>
          <w:rFonts w:ascii="Times New Roman" w:hAnsi="Times New Roman"/>
          <w:sz w:val="26"/>
          <w:szCs w:val="26"/>
          <w:lang w:val="de-DE" w:eastAsia="en-US"/>
        </w:rPr>
        <w:t>bewältigbar</w:t>
      </w:r>
      <w:proofErr w:type="spellEnd"/>
      <w:r w:rsidRPr="0023520B">
        <w:rPr>
          <w:rFonts w:ascii="Times New Roman" w:hAnsi="Times New Roman"/>
          <w:sz w:val="26"/>
          <w:szCs w:val="26"/>
          <w:lang w:val="de-DE" w:eastAsia="en-US"/>
        </w:rPr>
        <w:t xml:space="preserve"> sind. (Schluss)</w:t>
      </w:r>
    </w:p>
    <w:p w14:paraId="6F84A482" w14:textId="1F945216" w:rsidR="0023520B" w:rsidRDefault="0023520B" w:rsidP="0023520B">
      <w:pPr>
        <w:autoSpaceDE w:val="0"/>
        <w:autoSpaceDN w:val="0"/>
        <w:adjustRightInd w:val="0"/>
        <w:spacing w:line="340" w:lineRule="exact"/>
        <w:jc w:val="both"/>
        <w:rPr>
          <w:rFonts w:ascii="Times New Roman" w:hAnsi="Times New Roman"/>
          <w:sz w:val="26"/>
          <w:szCs w:val="26"/>
          <w:lang w:val="de-DE" w:eastAsia="en-US"/>
        </w:rPr>
      </w:pPr>
    </w:p>
    <w:p w14:paraId="181DC86C" w14:textId="77777777" w:rsidR="0023520B" w:rsidRPr="0023520B" w:rsidRDefault="0023520B" w:rsidP="0023520B">
      <w:pPr>
        <w:autoSpaceDE w:val="0"/>
        <w:autoSpaceDN w:val="0"/>
        <w:adjustRightInd w:val="0"/>
        <w:spacing w:line="340" w:lineRule="exact"/>
        <w:jc w:val="both"/>
        <w:rPr>
          <w:rFonts w:ascii="Times New Roman" w:hAnsi="Times New Roman"/>
          <w:sz w:val="26"/>
          <w:szCs w:val="26"/>
          <w:lang w:val="de-DE" w:eastAsia="en-US"/>
        </w:rPr>
      </w:pPr>
    </w:p>
    <w:p w14:paraId="04DDF7AC" w14:textId="77777777" w:rsidR="002511F8" w:rsidRPr="0023520B" w:rsidRDefault="002511F8" w:rsidP="0023520B">
      <w:pPr>
        <w:autoSpaceDE w:val="0"/>
        <w:autoSpaceDN w:val="0"/>
        <w:adjustRightInd w:val="0"/>
        <w:spacing w:line="340" w:lineRule="exact"/>
        <w:jc w:val="both"/>
        <w:rPr>
          <w:rFonts w:ascii="Times New Roman" w:hAnsi="Times New Roman"/>
          <w:sz w:val="26"/>
          <w:szCs w:val="26"/>
          <w:lang w:val="de-DE" w:eastAsia="en-US"/>
        </w:rPr>
      </w:pPr>
    </w:p>
    <w:p w14:paraId="01FB6369" w14:textId="24216A4B" w:rsidR="00250C42" w:rsidRPr="0023520B" w:rsidRDefault="00250C42" w:rsidP="0023520B">
      <w:pPr>
        <w:autoSpaceDE w:val="0"/>
        <w:autoSpaceDN w:val="0"/>
        <w:adjustRightInd w:val="0"/>
        <w:spacing w:line="340" w:lineRule="exact"/>
        <w:jc w:val="both"/>
        <w:rPr>
          <w:rFonts w:ascii="Times New Roman" w:hAnsi="Times New Roman"/>
          <w:sz w:val="26"/>
          <w:szCs w:val="26"/>
          <w:lang w:eastAsia="en-US"/>
        </w:rPr>
      </w:pPr>
    </w:p>
    <w:p w14:paraId="30F78D1A" w14:textId="77777777" w:rsidR="00250C42" w:rsidRPr="0023520B" w:rsidRDefault="00250C42" w:rsidP="0023520B">
      <w:pPr>
        <w:autoSpaceDE w:val="0"/>
        <w:autoSpaceDN w:val="0"/>
        <w:adjustRightInd w:val="0"/>
        <w:spacing w:line="340" w:lineRule="exact"/>
        <w:jc w:val="both"/>
        <w:rPr>
          <w:rFonts w:ascii="Times New Roman" w:hAnsi="Times New Roman"/>
          <w:sz w:val="26"/>
          <w:szCs w:val="26"/>
          <w:lang w:eastAsia="en-US"/>
        </w:rPr>
      </w:pPr>
    </w:p>
    <w:p w14:paraId="7B76D21D" w14:textId="77777777" w:rsidR="00D779BF" w:rsidRPr="0023520B" w:rsidRDefault="00D779BF" w:rsidP="0023520B">
      <w:pPr>
        <w:autoSpaceDE w:val="0"/>
        <w:autoSpaceDN w:val="0"/>
        <w:adjustRightInd w:val="0"/>
        <w:spacing w:line="340" w:lineRule="exact"/>
        <w:jc w:val="both"/>
        <w:rPr>
          <w:rFonts w:ascii="Times New Roman" w:hAnsi="Times New Roman"/>
          <w:sz w:val="26"/>
          <w:szCs w:val="26"/>
          <w:lang w:val="de-DE" w:eastAsia="en-US"/>
        </w:rPr>
      </w:pPr>
    </w:p>
    <w:p w14:paraId="2944ED39" w14:textId="77777777" w:rsidR="002511F8" w:rsidRPr="0023520B" w:rsidRDefault="002511F8" w:rsidP="0023520B">
      <w:pPr>
        <w:autoSpaceDE w:val="0"/>
        <w:autoSpaceDN w:val="0"/>
        <w:adjustRightInd w:val="0"/>
        <w:spacing w:line="340" w:lineRule="exact"/>
        <w:jc w:val="both"/>
        <w:rPr>
          <w:rFonts w:ascii="Times New Roman" w:hAnsi="Times New Roman"/>
          <w:sz w:val="26"/>
          <w:szCs w:val="26"/>
          <w:lang w:val="de-DE" w:eastAsia="en-US"/>
        </w:rPr>
      </w:pPr>
    </w:p>
    <w:p w14:paraId="544D5D1A" w14:textId="77777777" w:rsidR="002511F8" w:rsidRPr="0023520B" w:rsidRDefault="002511F8" w:rsidP="0023520B">
      <w:pPr>
        <w:autoSpaceDE w:val="0"/>
        <w:autoSpaceDN w:val="0"/>
        <w:adjustRightInd w:val="0"/>
        <w:spacing w:line="340" w:lineRule="exact"/>
        <w:jc w:val="both"/>
        <w:rPr>
          <w:rFonts w:ascii="Times New Roman" w:hAnsi="Times New Roman"/>
          <w:sz w:val="26"/>
          <w:szCs w:val="26"/>
          <w:lang w:val="de-DE" w:eastAsia="en-US"/>
        </w:rPr>
      </w:pPr>
    </w:p>
    <w:p w14:paraId="36F98D88" w14:textId="77777777" w:rsidR="002511F8" w:rsidRPr="0023520B" w:rsidRDefault="002511F8" w:rsidP="0023520B">
      <w:pPr>
        <w:autoSpaceDE w:val="0"/>
        <w:autoSpaceDN w:val="0"/>
        <w:adjustRightInd w:val="0"/>
        <w:spacing w:line="340" w:lineRule="exact"/>
        <w:jc w:val="both"/>
        <w:rPr>
          <w:rFonts w:ascii="Times New Roman" w:hAnsi="Times New Roman"/>
          <w:sz w:val="26"/>
          <w:szCs w:val="26"/>
          <w:lang w:val="de-DE" w:eastAsia="en-US"/>
        </w:rPr>
      </w:pPr>
    </w:p>
    <w:p w14:paraId="1EB76124" w14:textId="77777777" w:rsidR="002511F8" w:rsidRPr="0023520B" w:rsidRDefault="002511F8" w:rsidP="0023520B">
      <w:pPr>
        <w:autoSpaceDE w:val="0"/>
        <w:autoSpaceDN w:val="0"/>
        <w:adjustRightInd w:val="0"/>
        <w:spacing w:line="340" w:lineRule="exact"/>
        <w:jc w:val="both"/>
        <w:rPr>
          <w:rFonts w:ascii="Times New Roman" w:hAnsi="Times New Roman"/>
          <w:sz w:val="26"/>
          <w:szCs w:val="26"/>
          <w:lang w:val="de-DE" w:eastAsia="en-US"/>
        </w:rPr>
      </w:pPr>
    </w:p>
    <w:p w14:paraId="7C166789" w14:textId="77777777" w:rsidR="0004621B" w:rsidRPr="00506F48" w:rsidRDefault="0004621B" w:rsidP="003059BC">
      <w:pPr>
        <w:jc w:val="both"/>
        <w:rPr>
          <w:rFonts w:cstheme="minorHAnsi"/>
          <w:szCs w:val="20"/>
        </w:rPr>
      </w:pPr>
    </w:p>
    <w:sectPr w:rsidR="0004621B" w:rsidRPr="00506F48" w:rsidSect="000F2D12">
      <w:headerReference w:type="default" r:id="rId6"/>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3CD3" w14:textId="77777777" w:rsidR="00A35D51" w:rsidRDefault="00A35D51" w:rsidP="002511F8">
      <w:r>
        <w:separator/>
      </w:r>
    </w:p>
  </w:endnote>
  <w:endnote w:type="continuationSeparator" w:id="0">
    <w:p w14:paraId="3569DD9E" w14:textId="77777777" w:rsidR="00A35D51" w:rsidRDefault="00A35D51" w:rsidP="0025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ttribute Mono Thin">
    <w:altName w:val="Calibri"/>
    <w:panose1 w:val="00000000000000000000"/>
    <w:charset w:val="00"/>
    <w:family w:val="modern"/>
    <w:notTrueType/>
    <w:pitch w:val="fixed"/>
    <w:sig w:usb0="A00002FF" w:usb1="5200F8FB" w:usb2="00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6578D" w14:textId="77777777" w:rsidR="00A35D51" w:rsidRDefault="00A35D51" w:rsidP="002511F8">
      <w:r>
        <w:separator/>
      </w:r>
    </w:p>
  </w:footnote>
  <w:footnote w:type="continuationSeparator" w:id="0">
    <w:p w14:paraId="36C9D38C" w14:textId="77777777" w:rsidR="00A35D51" w:rsidRDefault="00A35D51" w:rsidP="0025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0B39" w14:textId="77777777" w:rsidR="002511F8" w:rsidRPr="002511F8" w:rsidRDefault="002511F8" w:rsidP="002511F8">
    <w:pPr>
      <w:jc w:val="right"/>
      <w:rPr>
        <w:rFonts w:ascii="Segoe UI" w:hAnsi="Segoe UI" w:cs="Segoe UI"/>
        <w:color w:val="000000" w:themeColor="text1"/>
        <w:sz w:val="23"/>
        <w:szCs w:val="23"/>
      </w:rPr>
    </w:pPr>
    <w:r w:rsidRPr="002511F8">
      <w:rPr>
        <w:rFonts w:ascii="Arial" w:hAnsi="Arial" w:cs="Arial"/>
        <w:b/>
        <w:bCs/>
        <w:color w:val="000000" w:themeColor="text1"/>
        <w:sz w:val="22"/>
        <w:szCs w:val="22"/>
      </w:rPr>
      <w:t>Netzwerk Zukunftsraum Land </w:t>
    </w:r>
  </w:p>
  <w:p w14:paraId="27387D40" w14:textId="77777777" w:rsidR="002511F8" w:rsidRPr="002511F8" w:rsidRDefault="002511F8" w:rsidP="002511F8">
    <w:pPr>
      <w:jc w:val="right"/>
      <w:rPr>
        <w:rFonts w:ascii="Segoe UI" w:hAnsi="Segoe UI" w:cs="Segoe UI"/>
        <w:color w:val="000000" w:themeColor="text1"/>
        <w:sz w:val="23"/>
        <w:szCs w:val="23"/>
      </w:rPr>
    </w:pPr>
    <w:r w:rsidRPr="002511F8">
      <w:rPr>
        <w:rFonts w:ascii="Arial" w:hAnsi="Arial" w:cs="Arial"/>
        <w:color w:val="000000" w:themeColor="text1"/>
        <w:sz w:val="22"/>
        <w:szCs w:val="22"/>
      </w:rPr>
      <w:t>GAP-Vernetzungsstelle 23-27</w:t>
    </w:r>
    <w:r w:rsidRPr="002511F8">
      <w:rPr>
        <w:rFonts w:ascii="Arial" w:hAnsi="Arial" w:cs="Arial"/>
        <w:b/>
        <w:bCs/>
        <w:color w:val="000000" w:themeColor="text1"/>
        <w:sz w:val="22"/>
        <w:szCs w:val="22"/>
      </w:rPr>
      <w:t> </w:t>
    </w:r>
  </w:p>
  <w:p w14:paraId="07BF2391" w14:textId="02A442BD" w:rsidR="002511F8" w:rsidRPr="002511F8" w:rsidRDefault="002511F8" w:rsidP="002511F8">
    <w:pPr>
      <w:pStyle w:val="Kopfzeile"/>
      <w:jc w:val="right"/>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F8"/>
    <w:rsid w:val="00005E2E"/>
    <w:rsid w:val="0004621B"/>
    <w:rsid w:val="000B5C4D"/>
    <w:rsid w:val="000C0F40"/>
    <w:rsid w:val="000F62C7"/>
    <w:rsid w:val="001A6975"/>
    <w:rsid w:val="001C684B"/>
    <w:rsid w:val="00234E87"/>
    <w:rsid w:val="0023520B"/>
    <w:rsid w:val="00250C42"/>
    <w:rsid w:val="002511F8"/>
    <w:rsid w:val="00260B86"/>
    <w:rsid w:val="002801C4"/>
    <w:rsid w:val="003059BC"/>
    <w:rsid w:val="0037139A"/>
    <w:rsid w:val="003C03FD"/>
    <w:rsid w:val="004223FF"/>
    <w:rsid w:val="00506F48"/>
    <w:rsid w:val="0051180D"/>
    <w:rsid w:val="00642E16"/>
    <w:rsid w:val="00687516"/>
    <w:rsid w:val="006F602B"/>
    <w:rsid w:val="00720848"/>
    <w:rsid w:val="007930F6"/>
    <w:rsid w:val="007C385C"/>
    <w:rsid w:val="00827888"/>
    <w:rsid w:val="00830A9A"/>
    <w:rsid w:val="008804E1"/>
    <w:rsid w:val="008B09C8"/>
    <w:rsid w:val="00907C8A"/>
    <w:rsid w:val="00920707"/>
    <w:rsid w:val="00953FB2"/>
    <w:rsid w:val="00A35D51"/>
    <w:rsid w:val="00B1738B"/>
    <w:rsid w:val="00B92B8C"/>
    <w:rsid w:val="00CD5CEC"/>
    <w:rsid w:val="00D47515"/>
    <w:rsid w:val="00D55A80"/>
    <w:rsid w:val="00D779BF"/>
    <w:rsid w:val="00E7257E"/>
    <w:rsid w:val="00E775CD"/>
    <w:rsid w:val="00E853F7"/>
    <w:rsid w:val="00EC2F99"/>
    <w:rsid w:val="00EE58C9"/>
    <w:rsid w:val="00EF0FF2"/>
    <w:rsid w:val="00F24061"/>
    <w:rsid w:val="00F9023F"/>
    <w:rsid w:val="00FA0FE1"/>
    <w:rsid w:val="00FF5B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E145"/>
  <w15:chartTrackingRefBased/>
  <w15:docId w15:val="{742D5638-DCCF-DA4D-9DCC-52C6C65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85C"/>
    <w:rPr>
      <w:rFonts w:cs="Times New Roman"/>
      <w:sz w:val="20"/>
      <w:lang w:eastAsia="de-DE"/>
    </w:rPr>
  </w:style>
  <w:style w:type="paragraph" w:styleId="berschrift1">
    <w:name w:val="heading 1"/>
    <w:basedOn w:val="Standard"/>
    <w:link w:val="berschrift1Zchn"/>
    <w:autoRedefine/>
    <w:uiPriority w:val="9"/>
    <w:qFormat/>
    <w:rsid w:val="00E775CD"/>
    <w:pPr>
      <w:spacing w:before="100" w:beforeAutospacing="1" w:after="100" w:afterAutospacing="1"/>
      <w:outlineLvl w:val="0"/>
    </w:pPr>
    <w:rPr>
      <w:rFonts w:cstheme="minorHAnsi"/>
      <w:b/>
      <w:color w:val="FF2496"/>
      <w:kern w:val="36"/>
      <w:sz w:val="24"/>
      <w:lang w:eastAsia="de-AT"/>
    </w:rPr>
  </w:style>
  <w:style w:type="paragraph" w:styleId="berschrift2">
    <w:name w:val="heading 2"/>
    <w:basedOn w:val="Standard"/>
    <w:next w:val="Standard"/>
    <w:link w:val="berschrift2Zchn"/>
    <w:autoRedefine/>
    <w:uiPriority w:val="9"/>
    <w:unhideWhenUsed/>
    <w:qFormat/>
    <w:rsid w:val="006F602B"/>
    <w:pPr>
      <w:keepNext/>
      <w:keepLines/>
      <w:spacing w:before="40" w:line="259" w:lineRule="auto"/>
      <w:outlineLvl w:val="1"/>
    </w:pPr>
    <w:rPr>
      <w:rFonts w:asciiTheme="majorHAnsi" w:eastAsiaTheme="majorEastAsia" w:hAnsiTheme="majorHAnsi" w:cstheme="majorBidi"/>
      <w:b/>
      <w:color w:val="E7227F"/>
      <w:szCs w:val="26"/>
      <w:lang w:eastAsia="en-US"/>
    </w:rPr>
  </w:style>
  <w:style w:type="paragraph" w:styleId="berschrift3">
    <w:name w:val="heading 3"/>
    <w:basedOn w:val="Standard"/>
    <w:next w:val="Standard"/>
    <w:link w:val="berschrift3Zchn"/>
    <w:autoRedefine/>
    <w:uiPriority w:val="9"/>
    <w:unhideWhenUsed/>
    <w:qFormat/>
    <w:rsid w:val="006F602B"/>
    <w:pPr>
      <w:keepNext/>
      <w:keepLines/>
      <w:autoSpaceDE w:val="0"/>
      <w:spacing w:before="40"/>
      <w:outlineLvl w:val="2"/>
    </w:pPr>
    <w:rPr>
      <w:rFonts w:ascii="Arial" w:eastAsiaTheme="majorEastAsia" w:hAnsi="Arial" w:cstheme="majorBidi"/>
      <w:b/>
      <w:color w:val="1F93CA"/>
      <w:lang w:val="de-DE" w:eastAsia="en-US"/>
    </w:rPr>
  </w:style>
  <w:style w:type="paragraph" w:styleId="berschrift4">
    <w:name w:val="heading 4"/>
    <w:basedOn w:val="Standard"/>
    <w:next w:val="Standard"/>
    <w:link w:val="berschrift4Zchn"/>
    <w:autoRedefine/>
    <w:uiPriority w:val="9"/>
    <w:unhideWhenUsed/>
    <w:qFormat/>
    <w:rsid w:val="00D55A80"/>
    <w:pPr>
      <w:keepNext/>
      <w:keepLines/>
      <w:spacing w:before="40"/>
      <w:outlineLvl w:val="3"/>
    </w:pPr>
    <w:rPr>
      <w:rFonts w:ascii="Attribute Mono Thin" w:eastAsiaTheme="majorEastAsia" w:hAnsi="Attribute Mono Thin" w:cs="Mangal"/>
      <w:b/>
      <w:iCs/>
      <w:color w:val="00B0F0"/>
      <w:szCs w:val="21"/>
      <w:lang w:eastAsia="en-US"/>
    </w:rPr>
  </w:style>
  <w:style w:type="paragraph" w:styleId="berschrift5">
    <w:name w:val="heading 5"/>
    <w:basedOn w:val="Standard"/>
    <w:next w:val="Standard"/>
    <w:link w:val="berschrift5Zchn"/>
    <w:autoRedefine/>
    <w:uiPriority w:val="9"/>
    <w:unhideWhenUsed/>
    <w:qFormat/>
    <w:rsid w:val="006F602B"/>
    <w:pPr>
      <w:keepNext/>
      <w:keepLines/>
      <w:spacing w:before="40"/>
      <w:outlineLvl w:val="4"/>
    </w:pPr>
    <w:rPr>
      <w:rFonts w:asciiTheme="majorHAnsi" w:eastAsiaTheme="majorEastAsia" w:hAnsiTheme="majorHAnsi" w:cs="Mangal"/>
      <w:b/>
      <w:color w:val="1F93CA"/>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F602B"/>
    <w:rPr>
      <w:rFonts w:ascii="Arial" w:eastAsiaTheme="majorEastAsia" w:hAnsi="Arial" w:cstheme="majorBidi"/>
      <w:b/>
      <w:color w:val="1F93CA"/>
      <w:lang w:val="de-DE"/>
    </w:rPr>
  </w:style>
  <w:style w:type="character" w:customStyle="1" w:styleId="berschrift2Zchn">
    <w:name w:val="Überschrift 2 Zchn"/>
    <w:basedOn w:val="Absatz-Standardschriftart"/>
    <w:link w:val="berschrift2"/>
    <w:uiPriority w:val="9"/>
    <w:rsid w:val="006F602B"/>
    <w:rPr>
      <w:rFonts w:asciiTheme="majorHAnsi" w:eastAsiaTheme="majorEastAsia" w:hAnsiTheme="majorHAnsi" w:cstheme="majorBidi"/>
      <w:b/>
      <w:color w:val="E7227F"/>
      <w:szCs w:val="26"/>
    </w:rPr>
  </w:style>
  <w:style w:type="character" w:customStyle="1" w:styleId="berschrift1Zchn">
    <w:name w:val="Überschrift 1 Zchn"/>
    <w:basedOn w:val="Absatz-Standardschriftart"/>
    <w:link w:val="berschrift1"/>
    <w:uiPriority w:val="9"/>
    <w:rsid w:val="00E775CD"/>
    <w:rPr>
      <w:rFonts w:cstheme="minorHAnsi"/>
      <w:b/>
      <w:color w:val="FF2496"/>
      <w:kern w:val="36"/>
      <w:lang w:eastAsia="de-AT"/>
    </w:rPr>
  </w:style>
  <w:style w:type="character" w:customStyle="1" w:styleId="berschrift4Zchn">
    <w:name w:val="Überschrift 4 Zchn"/>
    <w:basedOn w:val="Absatz-Standardschriftart"/>
    <w:link w:val="berschrift4"/>
    <w:uiPriority w:val="9"/>
    <w:rsid w:val="00D55A80"/>
    <w:rPr>
      <w:rFonts w:ascii="Attribute Mono Thin" w:eastAsiaTheme="majorEastAsia" w:hAnsi="Attribute Mono Thin" w:cs="Mangal"/>
      <w:b/>
      <w:iCs/>
      <w:color w:val="00B0F0"/>
      <w:szCs w:val="21"/>
    </w:rPr>
  </w:style>
  <w:style w:type="character" w:customStyle="1" w:styleId="berschrift5Zchn">
    <w:name w:val="Überschrift 5 Zchn"/>
    <w:basedOn w:val="Absatz-Standardschriftart"/>
    <w:link w:val="berschrift5"/>
    <w:uiPriority w:val="9"/>
    <w:rsid w:val="006F602B"/>
    <w:rPr>
      <w:rFonts w:asciiTheme="majorHAnsi" w:eastAsiaTheme="majorEastAsia" w:hAnsiTheme="majorHAnsi" w:cs="Mangal"/>
      <w:b/>
      <w:color w:val="1F93CA"/>
      <w:kern w:val="3"/>
      <w:szCs w:val="21"/>
      <w:lang w:val="en-US" w:eastAsia="zh-CN" w:bidi="hi-IN"/>
    </w:rPr>
  </w:style>
  <w:style w:type="paragraph" w:styleId="Kopfzeile">
    <w:name w:val="header"/>
    <w:basedOn w:val="Standard"/>
    <w:link w:val="KopfzeileZchn"/>
    <w:uiPriority w:val="99"/>
    <w:unhideWhenUsed/>
    <w:rsid w:val="002511F8"/>
    <w:pPr>
      <w:tabs>
        <w:tab w:val="center" w:pos="4536"/>
        <w:tab w:val="right" w:pos="9072"/>
      </w:tabs>
    </w:pPr>
  </w:style>
  <w:style w:type="character" w:customStyle="1" w:styleId="KopfzeileZchn">
    <w:name w:val="Kopfzeile Zchn"/>
    <w:basedOn w:val="Absatz-Standardschriftart"/>
    <w:link w:val="Kopfzeile"/>
    <w:uiPriority w:val="99"/>
    <w:rsid w:val="002511F8"/>
    <w:rPr>
      <w:rFonts w:cs="Times New Roman"/>
      <w:sz w:val="20"/>
      <w:lang w:eastAsia="de-DE"/>
    </w:rPr>
  </w:style>
  <w:style w:type="paragraph" w:styleId="Fuzeile">
    <w:name w:val="footer"/>
    <w:basedOn w:val="Standard"/>
    <w:link w:val="FuzeileZchn"/>
    <w:uiPriority w:val="99"/>
    <w:unhideWhenUsed/>
    <w:rsid w:val="002511F8"/>
    <w:pPr>
      <w:tabs>
        <w:tab w:val="center" w:pos="4536"/>
        <w:tab w:val="right" w:pos="9072"/>
      </w:tabs>
    </w:pPr>
  </w:style>
  <w:style w:type="character" w:customStyle="1" w:styleId="FuzeileZchn">
    <w:name w:val="Fußzeile Zchn"/>
    <w:basedOn w:val="Absatz-Standardschriftart"/>
    <w:link w:val="Fuzeile"/>
    <w:uiPriority w:val="99"/>
    <w:rsid w:val="002511F8"/>
    <w:rPr>
      <w:rFonts w:cs="Times New Roman"/>
      <w:sz w:val="20"/>
      <w:lang w:eastAsia="de-DE"/>
    </w:rPr>
  </w:style>
  <w:style w:type="character" w:customStyle="1" w:styleId="apple-converted-space">
    <w:name w:val="apple-converted-space"/>
    <w:basedOn w:val="Absatz-Standardschriftart"/>
    <w:rsid w:val="002511F8"/>
  </w:style>
  <w:style w:type="character" w:customStyle="1" w:styleId="Datum1">
    <w:name w:val="Datum1"/>
    <w:basedOn w:val="Absatz-Standardschriftart"/>
    <w:rsid w:val="00D47515"/>
  </w:style>
  <w:style w:type="character" w:styleId="Kommentarzeichen">
    <w:name w:val="annotation reference"/>
    <w:basedOn w:val="Absatz-Standardschriftart"/>
    <w:uiPriority w:val="99"/>
    <w:semiHidden/>
    <w:unhideWhenUsed/>
    <w:rsid w:val="00F9023F"/>
    <w:rPr>
      <w:sz w:val="16"/>
      <w:szCs w:val="16"/>
    </w:rPr>
  </w:style>
  <w:style w:type="paragraph" w:styleId="Kommentartext">
    <w:name w:val="annotation text"/>
    <w:basedOn w:val="Standard"/>
    <w:link w:val="KommentartextZchn"/>
    <w:uiPriority w:val="99"/>
    <w:semiHidden/>
    <w:unhideWhenUsed/>
    <w:rsid w:val="00F9023F"/>
    <w:rPr>
      <w:szCs w:val="20"/>
    </w:rPr>
  </w:style>
  <w:style w:type="character" w:customStyle="1" w:styleId="KommentartextZchn">
    <w:name w:val="Kommentartext Zchn"/>
    <w:basedOn w:val="Absatz-Standardschriftart"/>
    <w:link w:val="Kommentartext"/>
    <w:uiPriority w:val="99"/>
    <w:semiHidden/>
    <w:rsid w:val="00F9023F"/>
    <w:rPr>
      <w:rFont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9023F"/>
    <w:rPr>
      <w:b/>
      <w:bCs/>
    </w:rPr>
  </w:style>
  <w:style w:type="character" w:customStyle="1" w:styleId="KommentarthemaZchn">
    <w:name w:val="Kommentarthema Zchn"/>
    <w:basedOn w:val="KommentartextZchn"/>
    <w:link w:val="Kommentarthema"/>
    <w:uiPriority w:val="99"/>
    <w:semiHidden/>
    <w:rsid w:val="00F9023F"/>
    <w:rPr>
      <w:rFonts w:cs="Times New Roman"/>
      <w:b/>
      <w:bCs/>
      <w:sz w:val="20"/>
      <w:szCs w:val="20"/>
      <w:lang w:eastAsia="de-DE"/>
    </w:rPr>
  </w:style>
  <w:style w:type="paragraph" w:styleId="Sprechblasentext">
    <w:name w:val="Balloon Text"/>
    <w:basedOn w:val="Standard"/>
    <w:link w:val="SprechblasentextZchn"/>
    <w:uiPriority w:val="99"/>
    <w:semiHidden/>
    <w:unhideWhenUsed/>
    <w:rsid w:val="00F902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23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7360">
      <w:bodyDiv w:val="1"/>
      <w:marLeft w:val="0"/>
      <w:marRight w:val="0"/>
      <w:marTop w:val="0"/>
      <w:marBottom w:val="0"/>
      <w:divBdr>
        <w:top w:val="none" w:sz="0" w:space="0" w:color="auto"/>
        <w:left w:val="none" w:sz="0" w:space="0" w:color="auto"/>
        <w:bottom w:val="none" w:sz="0" w:space="0" w:color="auto"/>
        <w:right w:val="none" w:sz="0" w:space="0" w:color="auto"/>
      </w:divBdr>
    </w:div>
    <w:div w:id="530076189">
      <w:bodyDiv w:val="1"/>
      <w:marLeft w:val="0"/>
      <w:marRight w:val="0"/>
      <w:marTop w:val="0"/>
      <w:marBottom w:val="0"/>
      <w:divBdr>
        <w:top w:val="none" w:sz="0" w:space="0" w:color="auto"/>
        <w:left w:val="none" w:sz="0" w:space="0" w:color="auto"/>
        <w:bottom w:val="none" w:sz="0" w:space="0" w:color="auto"/>
        <w:right w:val="none" w:sz="0" w:space="0" w:color="auto"/>
      </w:divBdr>
    </w:div>
    <w:div w:id="587929937">
      <w:bodyDiv w:val="1"/>
      <w:marLeft w:val="0"/>
      <w:marRight w:val="0"/>
      <w:marTop w:val="0"/>
      <w:marBottom w:val="0"/>
      <w:divBdr>
        <w:top w:val="none" w:sz="0" w:space="0" w:color="auto"/>
        <w:left w:val="none" w:sz="0" w:space="0" w:color="auto"/>
        <w:bottom w:val="none" w:sz="0" w:space="0" w:color="auto"/>
        <w:right w:val="none" w:sz="0" w:space="0" w:color="auto"/>
      </w:divBdr>
    </w:div>
    <w:div w:id="960958214">
      <w:bodyDiv w:val="1"/>
      <w:marLeft w:val="0"/>
      <w:marRight w:val="0"/>
      <w:marTop w:val="0"/>
      <w:marBottom w:val="0"/>
      <w:divBdr>
        <w:top w:val="none" w:sz="0" w:space="0" w:color="auto"/>
        <w:left w:val="none" w:sz="0" w:space="0" w:color="auto"/>
        <w:bottom w:val="none" w:sz="0" w:space="0" w:color="auto"/>
        <w:right w:val="none" w:sz="0" w:space="0" w:color="auto"/>
      </w:divBdr>
      <w:divsChild>
        <w:div w:id="906110217">
          <w:marLeft w:val="0"/>
          <w:marRight w:val="0"/>
          <w:marTop w:val="0"/>
          <w:marBottom w:val="0"/>
          <w:divBdr>
            <w:top w:val="none" w:sz="0" w:space="0" w:color="auto"/>
            <w:left w:val="none" w:sz="0" w:space="0" w:color="auto"/>
            <w:bottom w:val="none" w:sz="0" w:space="0" w:color="auto"/>
            <w:right w:val="none" w:sz="0" w:space="0" w:color="auto"/>
          </w:divBdr>
        </w:div>
        <w:div w:id="1433360735">
          <w:marLeft w:val="0"/>
          <w:marRight w:val="0"/>
          <w:marTop w:val="0"/>
          <w:marBottom w:val="0"/>
          <w:divBdr>
            <w:top w:val="none" w:sz="0" w:space="0" w:color="auto"/>
            <w:left w:val="none" w:sz="0" w:space="0" w:color="auto"/>
            <w:bottom w:val="none" w:sz="0" w:space="0" w:color="auto"/>
            <w:right w:val="none" w:sz="0" w:space="0" w:color="auto"/>
          </w:divBdr>
        </w:div>
      </w:divsChild>
    </w:div>
    <w:div w:id="1070812418">
      <w:bodyDiv w:val="1"/>
      <w:marLeft w:val="0"/>
      <w:marRight w:val="0"/>
      <w:marTop w:val="0"/>
      <w:marBottom w:val="0"/>
      <w:divBdr>
        <w:top w:val="none" w:sz="0" w:space="0" w:color="auto"/>
        <w:left w:val="none" w:sz="0" w:space="0" w:color="auto"/>
        <w:bottom w:val="none" w:sz="0" w:space="0" w:color="auto"/>
        <w:right w:val="none" w:sz="0" w:space="0" w:color="auto"/>
      </w:divBdr>
    </w:div>
    <w:div w:id="1569682478">
      <w:bodyDiv w:val="1"/>
      <w:marLeft w:val="0"/>
      <w:marRight w:val="0"/>
      <w:marTop w:val="0"/>
      <w:marBottom w:val="0"/>
      <w:divBdr>
        <w:top w:val="none" w:sz="0" w:space="0" w:color="auto"/>
        <w:left w:val="none" w:sz="0" w:space="0" w:color="auto"/>
        <w:bottom w:val="none" w:sz="0" w:space="0" w:color="auto"/>
        <w:right w:val="none" w:sz="0" w:space="0" w:color="auto"/>
      </w:divBdr>
    </w:div>
    <w:div w:id="19639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Glanz Sophia (LK Österreich)</cp:lastModifiedBy>
  <cp:revision>11</cp:revision>
  <dcterms:created xsi:type="dcterms:W3CDTF">2023-10-16T08:39:00Z</dcterms:created>
  <dcterms:modified xsi:type="dcterms:W3CDTF">2023-10-16T12:53:00Z</dcterms:modified>
</cp:coreProperties>
</file>